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3E5A66">
        <w:rPr>
          <w:rFonts w:ascii="Times New Roman" w:hAnsi="Times New Roman"/>
          <w:sz w:val="24"/>
        </w:rPr>
        <w:t xml:space="preserve"> u Varaždinu</w:t>
      </w:r>
    </w:p>
    <w:p w:rsidR="003E5A66" w:rsidRDefault="003E5A66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spisa:</w:t>
      </w:r>
      <w:r w:rsidR="004E40F7">
        <w:rPr>
          <w:rFonts w:ascii="Times New Roman" w:hAnsi="Times New Roman"/>
          <w:sz w:val="24"/>
          <w:szCs w:val="24"/>
          <w:lang w:val="pl-PL"/>
        </w:rPr>
        <w:t xml:space="preserve"> 2 St-113/17</w:t>
      </w:r>
    </w:p>
    <w:p w:rsidR="000E1F39" w:rsidRDefault="004E40F7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VINCEK-TRGOTEKS d.o.o. u stečaju, Čakovec, Zagrebačka 85, OIB: 77335126707</w:t>
      </w:r>
    </w:p>
    <w:p w:rsidR="003E5A66" w:rsidRPr="00B40BEB" w:rsidRDefault="003E5A66" w:rsidP="003E5A6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upraviteljica: Vanda Kovačević Gelnčer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3E5A66" w:rsidRDefault="000E1F39" w:rsidP="003E5A66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3E5A66">
        <w:rPr>
          <w:rFonts w:ascii="Times New Roman" w:hAnsi="Times New Roman"/>
          <w:sz w:val="24"/>
          <w:szCs w:val="24"/>
          <w:lang w:val="pl-PL"/>
        </w:rPr>
        <w:t>TIJEK STEČAJNOGA POSTUPKA U RAZD</w:t>
      </w:r>
      <w:r w:rsidR="00FB0776">
        <w:rPr>
          <w:rFonts w:ascii="Times New Roman" w:hAnsi="Times New Roman"/>
          <w:sz w:val="24"/>
          <w:szCs w:val="24"/>
          <w:lang w:val="pl-PL"/>
        </w:rPr>
        <w:t>OBLJU OD 06.04.2018. do 06.07</w:t>
      </w:r>
      <w:r w:rsidR="000970F7">
        <w:rPr>
          <w:rFonts w:ascii="Times New Roman" w:hAnsi="Times New Roman"/>
          <w:sz w:val="24"/>
          <w:szCs w:val="24"/>
          <w:lang w:val="pl-PL"/>
        </w:rPr>
        <w:t>.2018</w:t>
      </w:r>
      <w:r w:rsidR="003E5A66" w:rsidRPr="003E5A66">
        <w:rPr>
          <w:rFonts w:ascii="Times New Roman" w:hAnsi="Times New Roman"/>
          <w:sz w:val="24"/>
          <w:szCs w:val="24"/>
          <w:lang w:val="pl-PL"/>
        </w:rPr>
        <w:t>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</w:t>
      </w:r>
      <w:r w:rsidR="004E40F7">
        <w:rPr>
          <w:rFonts w:ascii="Times New Roman" w:hAnsi="Times New Roman"/>
          <w:sz w:val="24"/>
          <w:szCs w:val="24"/>
          <w:lang w:val="pl-PL"/>
        </w:rPr>
        <w:t>postupak nad dužnikom VINCEK-TRGOTEKS d.o.o., Čakovec, Zagrebačka</w:t>
      </w:r>
      <w:r w:rsidR="00695B08">
        <w:rPr>
          <w:rFonts w:ascii="Times New Roman" w:hAnsi="Times New Roman"/>
          <w:sz w:val="24"/>
          <w:szCs w:val="24"/>
          <w:lang w:val="pl-PL"/>
        </w:rPr>
        <w:t xml:space="preserve"> 85  otvoren je 19. t</w:t>
      </w:r>
      <w:r w:rsidR="000970F7">
        <w:rPr>
          <w:rFonts w:ascii="Times New Roman" w:hAnsi="Times New Roman"/>
          <w:sz w:val="24"/>
          <w:szCs w:val="24"/>
          <w:lang w:val="pl-PL"/>
        </w:rPr>
        <w:t>ravnja 2017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ročište i Izvještajno ročište odr</w:t>
      </w:r>
      <w:r w:rsidR="00021D97">
        <w:rPr>
          <w:rFonts w:ascii="Times New Roman" w:hAnsi="Times New Roman"/>
          <w:sz w:val="24"/>
          <w:szCs w:val="24"/>
          <w:lang w:val="pl-PL"/>
        </w:rPr>
        <w:t>žano je 06. s</w:t>
      </w:r>
      <w:r w:rsidR="004E40F7">
        <w:rPr>
          <w:rFonts w:ascii="Times New Roman" w:hAnsi="Times New Roman"/>
          <w:sz w:val="24"/>
          <w:szCs w:val="24"/>
          <w:lang w:val="pl-PL"/>
        </w:rPr>
        <w:t>rpnja 2017.</w:t>
      </w:r>
    </w:p>
    <w:p w:rsidR="003E5A66" w:rsidRDefault="003E5A66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zaključcima sa Izvještajnog ročišta krenulo se sa unovčavanjem pokretnina prikupljanjem ponuda oglašavanjem putem oglasne ploće </w:t>
      </w:r>
      <w:r w:rsidR="006F3CBF">
        <w:rPr>
          <w:rFonts w:ascii="Times New Roman" w:hAnsi="Times New Roman"/>
          <w:sz w:val="24"/>
          <w:szCs w:val="24"/>
          <w:lang w:val="pl-PL"/>
        </w:rPr>
        <w:t>VTS-a.</w:t>
      </w:r>
    </w:p>
    <w:p w:rsidR="006F3CBF" w:rsidRPr="003E5A66" w:rsidRDefault="006F3CBF" w:rsidP="003E5A6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 otvaranja stečajnog postu</w:t>
      </w:r>
      <w:r w:rsidR="00FB0776">
        <w:rPr>
          <w:rFonts w:ascii="Times New Roman" w:hAnsi="Times New Roman"/>
          <w:sz w:val="24"/>
          <w:szCs w:val="24"/>
          <w:lang w:val="pl-PL"/>
        </w:rPr>
        <w:t>pka do 06.07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4E40F7">
        <w:rPr>
          <w:rFonts w:ascii="Times New Roman" w:hAnsi="Times New Roman"/>
          <w:sz w:val="24"/>
          <w:szCs w:val="24"/>
          <w:lang w:val="pl-PL"/>
        </w:rPr>
        <w:t xml:space="preserve">. objavljeno je </w:t>
      </w:r>
      <w:r w:rsidR="00FB0776">
        <w:rPr>
          <w:rFonts w:ascii="Times New Roman" w:hAnsi="Times New Roman"/>
          <w:sz w:val="24"/>
          <w:szCs w:val="24"/>
          <w:lang w:val="pl-PL"/>
        </w:rPr>
        <w:t>26</w:t>
      </w:r>
      <w:r w:rsidR="00DF0683">
        <w:rPr>
          <w:rFonts w:ascii="Times New Roman" w:hAnsi="Times New Roman"/>
          <w:sz w:val="24"/>
          <w:szCs w:val="24"/>
          <w:lang w:val="pl-PL"/>
        </w:rPr>
        <w:t xml:space="preserve"> oglasa za prodaju zaliha robe i pokretnina stečajnog dužnika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6F3CBF" w:rsidRDefault="000E1F39" w:rsidP="006F3CBF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6F3CBF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6F3CBF" w:rsidRPr="006F3CBF" w:rsidRDefault="006F3CBF" w:rsidP="006F3CBF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E1F39" w:rsidRDefault="006F3CBF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periodu od otvar</w:t>
      </w:r>
      <w:r w:rsidR="00FB0776">
        <w:rPr>
          <w:rFonts w:ascii="Times New Roman" w:hAnsi="Times New Roman"/>
          <w:sz w:val="24"/>
          <w:szCs w:val="24"/>
          <w:lang w:val="pl-PL"/>
        </w:rPr>
        <w:t>anja stečajnog postupka do 06.07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>
        <w:rPr>
          <w:rFonts w:ascii="Times New Roman" w:hAnsi="Times New Roman"/>
          <w:sz w:val="24"/>
          <w:szCs w:val="24"/>
          <w:lang w:val="pl-PL"/>
        </w:rPr>
        <w:t>. unovčeno je:</w:t>
      </w:r>
    </w:p>
    <w:p w:rsidR="006F3CBF" w:rsidRDefault="00DF0683" w:rsidP="006F3C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Zaliha robe u vrijednosti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18CC">
        <w:rPr>
          <w:rFonts w:ascii="Times New Roman" w:hAnsi="Times New Roman"/>
          <w:sz w:val="24"/>
          <w:szCs w:val="24"/>
          <w:lang w:val="pl-PL"/>
        </w:rPr>
        <w:t xml:space="preserve"> 51.112,43 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neto (iznos kupovnine umanjen za PDV).</w:t>
      </w:r>
    </w:p>
    <w:p w:rsidR="006F3CBF" w:rsidRDefault="00DF0683" w:rsidP="006F3C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Šivaće mašine i uređaji i oprema na lokaciji proizvodne hale i namještaj</w:t>
      </w:r>
      <w:r w:rsidR="00FB0776">
        <w:rPr>
          <w:rFonts w:ascii="Times New Roman" w:hAnsi="Times New Roman"/>
          <w:sz w:val="24"/>
          <w:szCs w:val="24"/>
          <w:lang w:val="pl-PL"/>
        </w:rPr>
        <w:t>, 62.260,24</w:t>
      </w:r>
      <w:r w:rsidR="008118CC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neto</w:t>
      </w:r>
      <w:r w:rsidR="0041072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1072A">
        <w:rPr>
          <w:rFonts w:ascii="Times New Roman" w:hAnsi="Times New Roman"/>
          <w:sz w:val="24"/>
          <w:szCs w:val="24"/>
          <w:lang w:val="pl-PL"/>
        </w:rPr>
        <w:t>(iznos kupovnine umanjen za PDV).</w:t>
      </w:r>
      <w:r w:rsidR="0041072A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273EE3" w:rsidRDefault="006F3CBF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Ukupno: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B0776">
        <w:rPr>
          <w:rFonts w:ascii="Times New Roman" w:hAnsi="Times New Roman"/>
          <w:sz w:val="24"/>
          <w:szCs w:val="24"/>
          <w:lang w:val="pl-PL"/>
        </w:rPr>
        <w:t>113.372,67</w:t>
      </w:r>
      <w:r w:rsidR="004048D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118CC">
        <w:rPr>
          <w:rFonts w:ascii="Times New Roman" w:hAnsi="Times New Roman"/>
          <w:sz w:val="24"/>
          <w:szCs w:val="24"/>
          <w:lang w:val="pl-PL"/>
        </w:rPr>
        <w:t>kn</w:t>
      </w:r>
      <w:r w:rsidR="00062D85">
        <w:rPr>
          <w:rFonts w:ascii="Times New Roman" w:hAnsi="Times New Roman"/>
          <w:sz w:val="24"/>
          <w:szCs w:val="24"/>
          <w:lang w:val="pl-PL"/>
        </w:rPr>
        <w:t xml:space="preserve"> neto</w:t>
      </w:r>
      <w:r w:rsidR="008C155D">
        <w:rPr>
          <w:rFonts w:ascii="Times New Roman" w:hAnsi="Times New Roman"/>
          <w:sz w:val="24"/>
          <w:szCs w:val="24"/>
          <w:lang w:val="pl-PL"/>
        </w:rPr>
        <w:t xml:space="preserve"> (iznos bez PDV-a).</w:t>
      </w:r>
    </w:p>
    <w:p w:rsidR="00DF0683" w:rsidRDefault="00DF0683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F3CBF" w:rsidRDefault="00DF0683" w:rsidP="006F3C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Ministarstvo financija, Porezna uprava ima upisano založno pravo na unovčenoj opremi</w:t>
      </w:r>
      <w:r w:rsidR="00FB0776">
        <w:rPr>
          <w:rFonts w:ascii="Times New Roman" w:hAnsi="Times New Roman"/>
          <w:sz w:val="24"/>
          <w:szCs w:val="24"/>
          <w:lang w:val="pl-PL"/>
        </w:rPr>
        <w:t xml:space="preserve"> do 06.07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273EE3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u vrijednosti od</w:t>
      </w:r>
      <w:r w:rsidR="00FB0776">
        <w:rPr>
          <w:rFonts w:ascii="Times New Roman" w:hAnsi="Times New Roman"/>
          <w:sz w:val="24"/>
          <w:szCs w:val="24"/>
          <w:lang w:val="pl-PL"/>
        </w:rPr>
        <w:t xml:space="preserve"> 34.773,73</w:t>
      </w:r>
      <w:r w:rsidR="00273EE3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277E7C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1072A">
        <w:rPr>
          <w:rFonts w:ascii="Times New Roman" w:hAnsi="Times New Roman"/>
          <w:sz w:val="24"/>
          <w:szCs w:val="24"/>
          <w:lang w:val="pl-PL"/>
        </w:rPr>
        <w:t>Na</w:t>
      </w:r>
      <w:r w:rsidR="00277E7C">
        <w:rPr>
          <w:rFonts w:ascii="Times New Roman" w:hAnsi="Times New Roman"/>
          <w:sz w:val="24"/>
          <w:szCs w:val="24"/>
          <w:lang w:val="pl-PL"/>
        </w:rPr>
        <w:t xml:space="preserve"> preostalim pokretninama </w:t>
      </w:r>
      <w:r w:rsidR="0041072A">
        <w:rPr>
          <w:rFonts w:ascii="Times New Roman" w:hAnsi="Times New Roman"/>
          <w:sz w:val="24"/>
          <w:szCs w:val="24"/>
          <w:lang w:val="pl-PL"/>
        </w:rPr>
        <w:t xml:space="preserve">koje se i nadalje oglašavaju u prodaji putem oglasne ploće VTS-a </w:t>
      </w:r>
      <w:r w:rsidR="00277E7C">
        <w:rPr>
          <w:rFonts w:ascii="Times New Roman" w:hAnsi="Times New Roman"/>
          <w:sz w:val="24"/>
          <w:szCs w:val="24"/>
          <w:lang w:val="pl-PL"/>
        </w:rPr>
        <w:t>upisano je založno pravo Ministarstva financija, Porezne uprave. U proteklih 26 oglasa svaki puta je cijena spuštana za 10% u odnosu na prethodno oglašenu cijenu. Kako je to sada znatno smanjenje vrijednosti u odnosu na vrijednosti na početku prodaje pokretnina, za očekivati je da će se u narednim mjesecima rasprodati preostale pokretnine.</w:t>
      </w:r>
    </w:p>
    <w:p w:rsidR="000E1F39" w:rsidRDefault="000E1F39" w:rsidP="00775BAA">
      <w:pPr>
        <w:rPr>
          <w:rFonts w:ascii="Times New Roman" w:hAnsi="Times New Roman"/>
          <w:sz w:val="24"/>
          <w:szCs w:val="24"/>
          <w:lang w:val="pl-PL"/>
        </w:rPr>
      </w:pPr>
    </w:p>
    <w:p w:rsidR="00775BAA" w:rsidRPr="0041072A" w:rsidRDefault="000E1F39" w:rsidP="0041072A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775BAA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775BAA" w:rsidRPr="00775BAA" w:rsidRDefault="00775BAA" w:rsidP="00775BAA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775BA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Nastavlja se prodaj</w:t>
      </w:r>
      <w:r w:rsidR="0041072A">
        <w:rPr>
          <w:rFonts w:ascii="Times New Roman" w:hAnsi="Times New Roman"/>
          <w:sz w:val="24"/>
          <w:szCs w:val="24"/>
          <w:lang w:val="pl-PL"/>
        </w:rPr>
        <w:t>a preostalih pokretina.</w:t>
      </w:r>
      <w:bookmarkStart w:id="0" w:name="_GoBack"/>
      <w:bookmarkEnd w:id="0"/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FB077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Virovitica,  05.07</w:t>
      </w:r>
      <w:r w:rsidR="004048D6">
        <w:rPr>
          <w:rFonts w:ascii="Times New Roman" w:hAnsi="Times New Roman"/>
          <w:sz w:val="24"/>
          <w:szCs w:val="24"/>
          <w:lang w:val="pl-PL"/>
        </w:rPr>
        <w:t>.2018</w:t>
      </w:r>
      <w:r w:rsidR="00775BAA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775BAA">
        <w:rPr>
          <w:rFonts w:ascii="Times New Roman" w:hAnsi="Times New Roman"/>
          <w:sz w:val="24"/>
          <w:szCs w:val="24"/>
          <w:lang w:val="pl-PL"/>
        </w:rPr>
        <w:t>Stečajna upraviteljica</w:t>
      </w:r>
    </w:p>
    <w:p w:rsidR="00775BAA" w:rsidRPr="00B40BEB" w:rsidRDefault="00775BAA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99377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Vanda Kovačević Gelenčer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5127EF"/>
    <w:multiLevelType w:val="hybridMultilevel"/>
    <w:tmpl w:val="4E22F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76CE3"/>
    <w:multiLevelType w:val="hybridMultilevel"/>
    <w:tmpl w:val="F8046340"/>
    <w:lvl w:ilvl="0" w:tplc="F16E9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D97"/>
    <w:rsid w:val="00062D85"/>
    <w:rsid w:val="000970F7"/>
    <w:rsid w:val="000D23E8"/>
    <w:rsid w:val="000E1F39"/>
    <w:rsid w:val="00160111"/>
    <w:rsid w:val="00273EE3"/>
    <w:rsid w:val="00277E7C"/>
    <w:rsid w:val="002B3641"/>
    <w:rsid w:val="002C30AC"/>
    <w:rsid w:val="003E5A66"/>
    <w:rsid w:val="004048D6"/>
    <w:rsid w:val="0041072A"/>
    <w:rsid w:val="004737BF"/>
    <w:rsid w:val="0048411C"/>
    <w:rsid w:val="004E40F7"/>
    <w:rsid w:val="0055361F"/>
    <w:rsid w:val="0057037F"/>
    <w:rsid w:val="00695B08"/>
    <w:rsid w:val="006D2B79"/>
    <w:rsid w:val="006F3CBF"/>
    <w:rsid w:val="006F6A49"/>
    <w:rsid w:val="00775BAA"/>
    <w:rsid w:val="007B534F"/>
    <w:rsid w:val="008118CC"/>
    <w:rsid w:val="008512FB"/>
    <w:rsid w:val="008C155D"/>
    <w:rsid w:val="00973B15"/>
    <w:rsid w:val="00993770"/>
    <w:rsid w:val="00C61F72"/>
    <w:rsid w:val="00DF0683"/>
    <w:rsid w:val="00E33F65"/>
    <w:rsid w:val="00F235D1"/>
    <w:rsid w:val="00F56DFD"/>
    <w:rsid w:val="00F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41C7"/>
  <w15:docId w15:val="{3D620EB9-B772-4343-887B-C1C2D4FD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E5A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37B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Kupi Igru</cp:lastModifiedBy>
  <cp:revision>28</cp:revision>
  <cp:lastPrinted>2017-08-24T04:46:00Z</cp:lastPrinted>
  <dcterms:created xsi:type="dcterms:W3CDTF">2017-08-04T06:19:00Z</dcterms:created>
  <dcterms:modified xsi:type="dcterms:W3CDTF">2018-07-01T16:54:00Z</dcterms:modified>
</cp:coreProperties>
</file>